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66" w:rsidRPr="00EF1746" w:rsidRDefault="009A7E3B" w:rsidP="00EF174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color w:val="0000FF" w:themeColor="hyperlink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214BA3F" wp14:editId="3039CECA">
            <wp:simplePos x="0" y="0"/>
            <wp:positionH relativeFrom="column">
              <wp:posOffset>-32385</wp:posOffset>
            </wp:positionH>
            <wp:positionV relativeFrom="paragraph">
              <wp:posOffset>32385</wp:posOffset>
            </wp:positionV>
            <wp:extent cx="2619375" cy="2442210"/>
            <wp:effectExtent l="0" t="0" r="9525" b="0"/>
            <wp:wrapSquare wrapText="bothSides"/>
            <wp:docPr id="2" name="Рисунок 2" descr="D:\ІНФОРМАТИКА\Безпека в Інтернеті\987858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ІНФОРМАТИКА\Безпека в Інтернеті\98785847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66" w:rsidRPr="00EF17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Щороку у </w:t>
      </w:r>
      <w:r w:rsidR="000E1966" w:rsidRPr="00EF17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люто</w:t>
      </w:r>
      <w:r w:rsidR="000E1966" w:rsidRPr="00EF17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му</w:t>
      </w:r>
      <w:r w:rsidR="000E1966" w:rsidRPr="00EF17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F1746"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1966"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світі відзначається</w:t>
      </w:r>
      <w:r w:rsidR="000E1966" w:rsidRPr="00EF17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E1966"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 безпечного Інтернету</w:t>
      </w:r>
      <w:r w:rsidR="000E1966"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1966"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1966"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головною</w:t>
      </w:r>
      <w:r w:rsidR="000E1966"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</w:t>
      </w:r>
      <w:r w:rsidR="000E1966"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якого є</w:t>
      </w:r>
      <w:r w:rsidR="000E1966"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E1966"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оширення</w:t>
      </w:r>
      <w:r w:rsidR="000E1966"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ідеї відповідального використання </w:t>
      </w:r>
      <w:proofErr w:type="spellStart"/>
      <w:r w:rsidR="000E1966"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онлайн-технологій</w:t>
      </w:r>
      <w:proofErr w:type="spellEnd"/>
      <w:r w:rsidR="000E1966"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мобільних пристроїв, особливо дітьми та молоддю.</w:t>
      </w:r>
    </w:p>
    <w:p w:rsidR="000E1966" w:rsidRPr="00EF1746" w:rsidRDefault="000E1966" w:rsidP="00EF1746">
      <w:pPr>
        <w:jc w:val="both"/>
        <w:rPr>
          <w:sz w:val="28"/>
          <w:szCs w:val="28"/>
          <w:lang w:val="uk-UA"/>
        </w:rPr>
      </w:pPr>
      <w:r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 для батьків, директорів шкіл, соціальних педагогів, розроблені членами Націо</w:t>
      </w:r>
      <w:bookmarkStart w:id="0" w:name="_GoBack"/>
      <w:bookmarkEnd w:id="0"/>
      <w:r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нального комітету Дня безпечного Інтернету,  надруковані у журналах видавництва</w:t>
      </w:r>
      <w:r w:rsidRPr="00EF1746">
        <w:rPr>
          <w:rFonts w:ascii="Arial" w:hAnsi="Arial" w:cs="Arial"/>
          <w:color w:val="3D3D3D"/>
          <w:sz w:val="21"/>
          <w:szCs w:val="21"/>
          <w:shd w:val="clear" w:color="auto" w:fill="FFFFFF"/>
          <w:lang w:val="uk-UA"/>
        </w:rPr>
        <w:t> </w:t>
      </w:r>
      <w:hyperlink r:id="rId6" w:history="1">
        <w:r w:rsidRPr="00EF1746">
          <w:rPr>
            <w:rStyle w:val="a3"/>
            <w:rFonts w:ascii="Arial" w:hAnsi="Arial" w:cs="Arial"/>
            <w:color w:val="029FB2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«Шкіль</w:t>
        </w:r>
        <w:r w:rsidRPr="00EF1746">
          <w:rPr>
            <w:rStyle w:val="a3"/>
            <w:rFonts w:ascii="Arial" w:hAnsi="Arial" w:cs="Arial"/>
            <w:color w:val="029FB2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н</w:t>
        </w:r>
        <w:r w:rsidRPr="00EF1746">
          <w:rPr>
            <w:rStyle w:val="a3"/>
            <w:rFonts w:ascii="Arial" w:hAnsi="Arial" w:cs="Arial"/>
            <w:color w:val="029FB2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ий світ»</w:t>
        </w:r>
      </w:hyperlink>
      <w:r w:rsidRPr="00EF1746">
        <w:rPr>
          <w:rFonts w:ascii="Arial" w:hAnsi="Arial" w:cs="Arial"/>
          <w:color w:val="3D3D3D"/>
          <w:sz w:val="28"/>
          <w:szCs w:val="28"/>
          <w:shd w:val="clear" w:color="auto" w:fill="FFFFFF"/>
          <w:lang w:val="uk-UA"/>
        </w:rPr>
        <w:t>.</w:t>
      </w:r>
    </w:p>
    <w:p w:rsidR="00EF1746" w:rsidRDefault="000E1966" w:rsidP="00EF17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корисними для учнівської та батьківської громадськості  будуть матеріали, розташовані за посиланнями: </w:t>
      </w:r>
    </w:p>
    <w:p w:rsidR="00235BC8" w:rsidRPr="00EF1746" w:rsidRDefault="000E1966">
      <w:pPr>
        <w:rPr>
          <w:sz w:val="28"/>
          <w:szCs w:val="28"/>
          <w:lang w:val="uk-UA"/>
        </w:rPr>
      </w:pPr>
      <w:hyperlink r:id="rId7" w:history="1">
        <w:r w:rsidRPr="00EF1746">
          <w:rPr>
            <w:rStyle w:val="a3"/>
            <w:sz w:val="28"/>
            <w:szCs w:val="28"/>
            <w:lang w:val="uk-UA"/>
          </w:rPr>
          <w:t>http://ms.detector.media/mediaprosvita/kids/yak_navchiti_ditey_onlaynbezpeki_devyat_interaktivnikh_resursiv/</w:t>
        </w:r>
      </w:hyperlink>
    </w:p>
    <w:p w:rsidR="000E1966" w:rsidRPr="00EF1746" w:rsidRDefault="000E1966">
      <w:pPr>
        <w:rPr>
          <w:lang w:val="uk-UA"/>
        </w:rPr>
      </w:pPr>
      <w:hyperlink r:id="rId8" w:history="1">
        <w:r w:rsidRPr="00EF1746">
          <w:rPr>
            <w:rStyle w:val="a3"/>
            <w:sz w:val="28"/>
            <w:szCs w:val="28"/>
            <w:lang w:val="uk-UA"/>
          </w:rPr>
          <w:t>https://www.youtube.com/watch?v=AM1UrepXnHc</w:t>
        </w:r>
      </w:hyperlink>
      <w:r w:rsidRPr="00EF1746">
        <w:rPr>
          <w:lang w:val="uk-UA"/>
        </w:rPr>
        <w:t xml:space="preserve"> </w:t>
      </w:r>
    </w:p>
    <w:p w:rsidR="00EF1746" w:rsidRPr="00EF1746" w:rsidRDefault="00EF1746">
      <w:pPr>
        <w:rPr>
          <w:rStyle w:val="a3"/>
          <w:sz w:val="28"/>
          <w:szCs w:val="28"/>
          <w:lang w:val="uk-UA"/>
        </w:rPr>
      </w:pPr>
      <w:r w:rsidRPr="00EF1746">
        <w:rPr>
          <w:rStyle w:val="a3"/>
          <w:sz w:val="28"/>
          <w:szCs w:val="28"/>
          <w:lang w:val="uk-UA"/>
        </w:rPr>
        <w:t>https://betterinternetcentre.org/?p=157</w:t>
      </w:r>
    </w:p>
    <w:p w:rsidR="000E1966" w:rsidRPr="00EF1746" w:rsidRDefault="00EF1746">
      <w:pPr>
        <w:rPr>
          <w:rStyle w:val="a3"/>
          <w:sz w:val="28"/>
          <w:szCs w:val="28"/>
          <w:lang w:val="uk-UA"/>
        </w:rPr>
      </w:pPr>
      <w:r w:rsidRPr="00EF1746">
        <w:rPr>
          <w:rStyle w:val="a3"/>
          <w:sz w:val="28"/>
          <w:szCs w:val="28"/>
          <w:lang w:val="uk-UA"/>
        </w:rPr>
        <w:t>http://microsoftblog.com.ua/2016/02/10/bezpeka-ditey-v-interneti-poradi-eksp/</w:t>
      </w:r>
    </w:p>
    <w:p w:rsidR="000E1966" w:rsidRDefault="00EF1746">
      <w:pPr>
        <w:rPr>
          <w:rStyle w:val="a3"/>
          <w:sz w:val="28"/>
          <w:szCs w:val="28"/>
          <w:lang w:val="uk-UA"/>
        </w:rPr>
      </w:pPr>
      <w:hyperlink r:id="rId9" w:history="1">
        <w:r w:rsidRPr="004B06BD">
          <w:rPr>
            <w:rStyle w:val="a3"/>
            <w:sz w:val="28"/>
            <w:szCs w:val="28"/>
            <w:lang w:val="uk-UA"/>
          </w:rPr>
          <w:t>http://ukped.com/skarbnichka/1756-.html</w:t>
        </w:r>
      </w:hyperlink>
    </w:p>
    <w:p w:rsidR="00EF1746" w:rsidRPr="00EF1746" w:rsidRDefault="00EF1746">
      <w:pPr>
        <w:rPr>
          <w:rStyle w:val="a3"/>
          <w:sz w:val="28"/>
          <w:szCs w:val="28"/>
          <w:lang w:val="uk-UA"/>
        </w:rPr>
      </w:pPr>
    </w:p>
    <w:sectPr w:rsidR="00EF1746" w:rsidRPr="00EF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6"/>
    <w:rsid w:val="000E1966"/>
    <w:rsid w:val="00235BC8"/>
    <w:rsid w:val="00513AE5"/>
    <w:rsid w:val="009A7E3B"/>
    <w:rsid w:val="00E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9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174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9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174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1UrepXnH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.detector.media/mediaprosvita/kids/yak_navchiti_ditey_onlaynbezpeki_devyat_interaktivnikh_resursi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vitaua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ped.com/skarbnichka/175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2018-05-07T12:19:00Z</dcterms:created>
  <dcterms:modified xsi:type="dcterms:W3CDTF">2018-05-07T13:15:00Z</dcterms:modified>
</cp:coreProperties>
</file>